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F66" w:rsidRPr="009A53CA" w:rsidRDefault="00A060F5" w:rsidP="004812E6">
      <w:pPr>
        <w:ind w:firstLine="360"/>
        <w:rPr>
          <w:b/>
          <w:sz w:val="32"/>
          <w:szCs w:val="32"/>
        </w:rPr>
      </w:pPr>
      <w:r w:rsidRPr="009A53CA">
        <w:rPr>
          <w:b/>
          <w:sz w:val="32"/>
          <w:szCs w:val="32"/>
        </w:rPr>
        <w:t>Инструкция по сборке стойки</w:t>
      </w:r>
      <w:r w:rsidR="004812E6">
        <w:rPr>
          <w:b/>
          <w:sz w:val="32"/>
          <w:szCs w:val="32"/>
        </w:rPr>
        <w:t xml:space="preserve"> </w:t>
      </w:r>
      <w:r w:rsidR="004812E6">
        <w:rPr>
          <w:b/>
          <w:sz w:val="32"/>
          <w:szCs w:val="32"/>
          <w:lang w:val="en-US"/>
        </w:rPr>
        <w:t>BANDEX</w:t>
      </w:r>
      <w:r w:rsidRPr="009A53CA">
        <w:rPr>
          <w:b/>
          <w:sz w:val="32"/>
          <w:szCs w:val="32"/>
        </w:rPr>
        <w:t xml:space="preserve"> для шторной ленты.</w:t>
      </w:r>
    </w:p>
    <w:p w:rsidR="00A060F5" w:rsidRDefault="00A060F5" w:rsidP="00A060F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Распаковываем все детали стойки.</w:t>
      </w:r>
    </w:p>
    <w:p w:rsidR="00A060F5" w:rsidRDefault="00A060F5" w:rsidP="00A060F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Совмещаем две ножки стойки и наживляем их болтом с шайбой.</w:t>
      </w:r>
    </w:p>
    <w:p w:rsidR="00A060F5" w:rsidRDefault="00A060F5" w:rsidP="00A060F5">
      <w:pPr>
        <w:pStyle w:val="a3"/>
        <w:rPr>
          <w:sz w:val="28"/>
          <w:szCs w:val="28"/>
        </w:rPr>
      </w:pPr>
      <w:r>
        <w:rPr>
          <w:sz w:val="28"/>
          <w:szCs w:val="28"/>
        </w:rPr>
        <w:t>Аналогичную процедуру выполняем со второй ножкой.</w:t>
      </w:r>
    </w:p>
    <w:p w:rsidR="00A060F5" w:rsidRDefault="00A060F5" w:rsidP="00A060F5">
      <w:pPr>
        <w:pStyle w:val="a3"/>
        <w:rPr>
          <w:sz w:val="28"/>
          <w:szCs w:val="28"/>
        </w:rPr>
      </w:pPr>
    </w:p>
    <w:p w:rsidR="00A060F5" w:rsidRDefault="00A060F5" w:rsidP="00A060F5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16567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39" cy="16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39340" cy="16414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94" cy="16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0F5" w:rsidRDefault="00A060F5" w:rsidP="00A060F5">
      <w:pPr>
        <w:pStyle w:val="a3"/>
        <w:rPr>
          <w:sz w:val="28"/>
          <w:szCs w:val="28"/>
        </w:rPr>
      </w:pPr>
    </w:p>
    <w:p w:rsidR="00A060F5" w:rsidRDefault="00A060F5" w:rsidP="00A060F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Производим сборку перекладин. В </w:t>
      </w:r>
      <w:proofErr w:type="gramStart"/>
      <w:r>
        <w:rPr>
          <w:sz w:val="28"/>
          <w:szCs w:val="28"/>
        </w:rPr>
        <w:t>комплекте  2</w:t>
      </w:r>
      <w:proofErr w:type="gramEnd"/>
      <w:r>
        <w:rPr>
          <w:sz w:val="28"/>
          <w:szCs w:val="28"/>
        </w:rPr>
        <w:t xml:space="preserve">шт с прорезями для ограничения ширины раскрытия стойки и 2шт без. Перекладина с прорезями прикручивается в верхнюю часть стойки, при этом прорезь должна смотреть вниз стойки. Сборка производится </w:t>
      </w:r>
      <w:r w:rsidR="008F5DF3">
        <w:rPr>
          <w:sz w:val="28"/>
          <w:szCs w:val="28"/>
        </w:rPr>
        <w:t xml:space="preserve">с помощью </w:t>
      </w:r>
      <w:proofErr w:type="spellStart"/>
      <w:r w:rsidR="008F5DF3">
        <w:rPr>
          <w:sz w:val="28"/>
          <w:szCs w:val="28"/>
        </w:rPr>
        <w:t>евровинтов</w:t>
      </w:r>
      <w:proofErr w:type="spellEnd"/>
      <w:r w:rsidR="008F5DF3">
        <w:rPr>
          <w:sz w:val="28"/>
          <w:szCs w:val="28"/>
        </w:rPr>
        <w:t xml:space="preserve">. Удлиненные </w:t>
      </w:r>
      <w:proofErr w:type="spellStart"/>
      <w:r w:rsidR="008F5DF3">
        <w:rPr>
          <w:sz w:val="28"/>
          <w:szCs w:val="28"/>
        </w:rPr>
        <w:t>евровинты</w:t>
      </w:r>
      <w:proofErr w:type="spellEnd"/>
      <w:r w:rsidR="008F5DF3">
        <w:rPr>
          <w:sz w:val="28"/>
          <w:szCs w:val="28"/>
        </w:rPr>
        <w:t xml:space="preserve"> вставляются в отверстия, где есть прорезь на перекладине, при закручивании он не должен перекрыть прорезь под ограничитель.</w:t>
      </w:r>
    </w:p>
    <w:p w:rsidR="008F5DF3" w:rsidRDefault="008F5DF3" w:rsidP="008F5DF3">
      <w:pPr>
        <w:pStyle w:val="a3"/>
        <w:rPr>
          <w:sz w:val="28"/>
          <w:szCs w:val="28"/>
        </w:rPr>
      </w:pPr>
    </w:p>
    <w:p w:rsidR="008F5DF3" w:rsidRDefault="008F5DF3" w:rsidP="008F5DF3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77440" cy="2590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80" cy="25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491740" cy="26060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3" w:rsidRDefault="008F5DF3" w:rsidP="008F5DF3">
      <w:pPr>
        <w:pStyle w:val="a3"/>
        <w:rPr>
          <w:sz w:val="28"/>
          <w:szCs w:val="28"/>
        </w:rPr>
      </w:pPr>
    </w:p>
    <w:p w:rsidR="008F5DF3" w:rsidRDefault="008F5DF3" w:rsidP="008F5DF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Аналогично собираем нижние перекладины и прикручиваем вторую ногу.</w:t>
      </w:r>
    </w:p>
    <w:p w:rsidR="008F5DF3" w:rsidRDefault="008F5DF3" w:rsidP="008F5DF3">
      <w:pPr>
        <w:pStyle w:val="a3"/>
        <w:rPr>
          <w:sz w:val="28"/>
          <w:szCs w:val="28"/>
        </w:rPr>
      </w:pPr>
    </w:p>
    <w:p w:rsidR="008F5DF3" w:rsidRDefault="008F5DF3" w:rsidP="008F5DF3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86000" cy="2936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65" cy="293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06040" cy="29260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13" cy="29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3" w:rsidRDefault="008F5DF3" w:rsidP="008F5DF3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93620" cy="2674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84" cy="26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94610" cy="266699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24" cy="2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CA" w:rsidRDefault="009A53CA" w:rsidP="008F5DF3">
      <w:pPr>
        <w:pStyle w:val="a3"/>
        <w:rPr>
          <w:sz w:val="28"/>
          <w:szCs w:val="28"/>
        </w:rPr>
      </w:pPr>
    </w:p>
    <w:p w:rsidR="009A53CA" w:rsidRDefault="009A53CA" w:rsidP="009A53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Далее устанавливаем стойку на пол и совместив отверстия в </w:t>
      </w:r>
      <w:r w:rsidR="004812E6">
        <w:rPr>
          <w:sz w:val="28"/>
          <w:szCs w:val="28"/>
        </w:rPr>
        <w:t xml:space="preserve">прорези перекладины </w:t>
      </w:r>
      <w:r>
        <w:rPr>
          <w:sz w:val="28"/>
          <w:szCs w:val="28"/>
        </w:rPr>
        <w:t xml:space="preserve">закручиваем </w:t>
      </w:r>
      <w:proofErr w:type="spellStart"/>
      <w:r>
        <w:rPr>
          <w:sz w:val="28"/>
          <w:szCs w:val="28"/>
        </w:rPr>
        <w:t>евровинты</w:t>
      </w:r>
      <w:proofErr w:type="spellEnd"/>
      <w:r>
        <w:rPr>
          <w:sz w:val="28"/>
          <w:szCs w:val="28"/>
        </w:rPr>
        <w:t>.</w:t>
      </w:r>
    </w:p>
    <w:p w:rsidR="009A53CA" w:rsidRDefault="009A53CA" w:rsidP="009A53CA">
      <w:pPr>
        <w:pStyle w:val="a3"/>
        <w:rPr>
          <w:sz w:val="28"/>
          <w:szCs w:val="28"/>
        </w:rPr>
      </w:pPr>
    </w:p>
    <w:p w:rsidR="009A53CA" w:rsidRDefault="009A53CA" w:rsidP="009A53CA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77440" cy="2644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06" cy="26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06980" cy="26365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53" cy="26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CA" w:rsidRDefault="009A53CA" w:rsidP="009A53C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Совмещаем отверстие на баннере и закручиваем болт. </w:t>
      </w:r>
      <w:proofErr w:type="gramStart"/>
      <w:r>
        <w:rPr>
          <w:sz w:val="28"/>
          <w:szCs w:val="28"/>
        </w:rPr>
        <w:t>Аналогично</w:t>
      </w:r>
      <w:proofErr w:type="gramEnd"/>
      <w:r>
        <w:rPr>
          <w:sz w:val="28"/>
          <w:szCs w:val="28"/>
        </w:rPr>
        <w:t xml:space="preserve"> с другой стороны. Если логотип </w:t>
      </w:r>
      <w:r w:rsidR="004812E6">
        <w:rPr>
          <w:sz w:val="28"/>
          <w:szCs w:val="28"/>
        </w:rPr>
        <w:t>не</w:t>
      </w:r>
      <w:r>
        <w:rPr>
          <w:sz w:val="28"/>
          <w:szCs w:val="28"/>
        </w:rPr>
        <w:t xml:space="preserve"> помещается в стойку, немно</w:t>
      </w:r>
      <w:r w:rsidR="004812E6">
        <w:rPr>
          <w:sz w:val="28"/>
          <w:szCs w:val="28"/>
        </w:rPr>
        <w:t>г</w:t>
      </w:r>
      <w:r>
        <w:rPr>
          <w:sz w:val="28"/>
          <w:szCs w:val="28"/>
        </w:rPr>
        <w:t>о освободите одну из сторон</w:t>
      </w:r>
      <w:r w:rsidR="004812E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раскрутив </w:t>
      </w:r>
      <w:proofErr w:type="spellStart"/>
      <w:r>
        <w:rPr>
          <w:sz w:val="28"/>
          <w:szCs w:val="28"/>
        </w:rPr>
        <w:t>евровинты</w:t>
      </w:r>
      <w:proofErr w:type="spellEnd"/>
      <w:r>
        <w:rPr>
          <w:sz w:val="28"/>
          <w:szCs w:val="28"/>
        </w:rPr>
        <w:t>.</w:t>
      </w:r>
    </w:p>
    <w:p w:rsidR="009A53CA" w:rsidRDefault="009A53CA" w:rsidP="009A53CA">
      <w:pPr>
        <w:pStyle w:val="a3"/>
        <w:rPr>
          <w:sz w:val="28"/>
          <w:szCs w:val="28"/>
        </w:rPr>
      </w:pPr>
    </w:p>
    <w:p w:rsidR="009A53CA" w:rsidRPr="009A53CA" w:rsidRDefault="009A53CA" w:rsidP="009A53CA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2689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68" cy="26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37460" cy="26822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4" cy="26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3" w:rsidRDefault="008F5DF3" w:rsidP="008F5DF3">
      <w:pPr>
        <w:pStyle w:val="a3"/>
        <w:rPr>
          <w:sz w:val="28"/>
          <w:szCs w:val="28"/>
        </w:rPr>
      </w:pPr>
    </w:p>
    <w:p w:rsidR="001D6856" w:rsidRPr="00A060F5" w:rsidRDefault="001D6856" w:rsidP="001D685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Если на черной стойке образовались сколы краски, то рекомендуем подкрасить черным маркером. На белой штрихмаркером.</w:t>
      </w:r>
      <w:bookmarkStart w:id="0" w:name="_GoBack"/>
      <w:bookmarkEnd w:id="0"/>
    </w:p>
    <w:sectPr w:rsidR="001D6856" w:rsidRPr="00A06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200D1E"/>
    <w:multiLevelType w:val="hybridMultilevel"/>
    <w:tmpl w:val="7F289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F5"/>
    <w:rsid w:val="001D6856"/>
    <w:rsid w:val="004812E6"/>
    <w:rsid w:val="00817101"/>
    <w:rsid w:val="008F5DF3"/>
    <w:rsid w:val="009A53CA"/>
    <w:rsid w:val="00A060F5"/>
    <w:rsid w:val="00EA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6617D"/>
  <w15:chartTrackingRefBased/>
  <w15:docId w15:val="{1AA15910-E688-48CE-AADC-235759F1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Родин</dc:creator>
  <cp:keywords/>
  <dc:description/>
  <cp:lastModifiedBy>Константин Родин</cp:lastModifiedBy>
  <cp:revision>4</cp:revision>
  <dcterms:created xsi:type="dcterms:W3CDTF">2022-01-25T10:36:00Z</dcterms:created>
  <dcterms:modified xsi:type="dcterms:W3CDTF">2022-01-25T10:40:00Z</dcterms:modified>
</cp:coreProperties>
</file>